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228" w:rsidRPr="00413228" w:rsidRDefault="00E465B3" w:rsidP="00413228">
      <w:pPr>
        <w:jc w:val="both"/>
        <w:rPr>
          <w:rFonts w:ascii="Times New Roman" w:hAnsi="Times New Roman" w:cs="Times New Roman"/>
          <w:b/>
          <w:sz w:val="24"/>
          <w:szCs w:val="24"/>
          <w:shd w:val="clear" w:color="auto" w:fill="FFFFFF"/>
        </w:rPr>
      </w:pPr>
      <w:r w:rsidRPr="00413228">
        <w:rPr>
          <w:rFonts w:ascii="Times New Roman" w:hAnsi="Times New Roman" w:cs="Times New Roman"/>
          <w:b/>
          <w:sz w:val="24"/>
          <w:szCs w:val="24"/>
          <w:shd w:val="clear" w:color="auto" w:fill="FFFFFF"/>
        </w:rPr>
        <w:t xml:space="preserve">Супруги </w:t>
      </w:r>
      <w:proofErr w:type="spellStart"/>
      <w:r w:rsidRPr="00413228">
        <w:rPr>
          <w:rFonts w:ascii="Times New Roman" w:hAnsi="Times New Roman" w:cs="Times New Roman"/>
          <w:b/>
          <w:sz w:val="24"/>
          <w:szCs w:val="24"/>
          <w:shd w:val="clear" w:color="auto" w:fill="FFFFFF"/>
        </w:rPr>
        <w:t>Курлины</w:t>
      </w:r>
      <w:proofErr w:type="spellEnd"/>
      <w:r w:rsidRPr="00413228">
        <w:rPr>
          <w:rFonts w:ascii="Times New Roman" w:hAnsi="Times New Roman" w:cs="Times New Roman"/>
          <w:b/>
          <w:sz w:val="24"/>
          <w:szCs w:val="24"/>
          <w:shd w:val="clear" w:color="auto" w:fill="FFFFFF"/>
        </w:rPr>
        <w:t>.</w:t>
      </w:r>
      <w:r w:rsidR="00413228">
        <w:rPr>
          <w:rFonts w:ascii="Times New Roman" w:hAnsi="Times New Roman" w:cs="Times New Roman"/>
          <w:b/>
          <w:sz w:val="24"/>
          <w:szCs w:val="24"/>
          <w:shd w:val="clear" w:color="auto" w:fill="FFFFFF"/>
        </w:rPr>
        <w:t xml:space="preserve"> Самарские купцы. </w:t>
      </w:r>
    </w:p>
    <w:p w:rsidR="00413228" w:rsidRDefault="00413228" w:rsidP="00413228">
      <w:pPr>
        <w:jc w:val="center"/>
        <w:rPr>
          <w:rFonts w:ascii="Times New Roman" w:hAnsi="Times New Roman" w:cs="Times New Roman"/>
          <w:sz w:val="24"/>
          <w:szCs w:val="24"/>
          <w:shd w:val="clear" w:color="auto" w:fill="FFFFFF"/>
        </w:rPr>
      </w:pPr>
      <w:r>
        <w:rPr>
          <w:noProof/>
        </w:rPr>
        <w:drawing>
          <wp:inline distT="0" distB="0" distL="0" distR="0">
            <wp:extent cx="3013415" cy="4312024"/>
            <wp:effectExtent l="19050" t="0" r="0" b="0"/>
            <wp:docPr id="19" name="Рисунок 19" descr="https://www.proza.ru/pics/2013/07/22/8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proza.ru/pics/2013/07/22/817.jpg"/>
                    <pic:cNvPicPr>
                      <a:picLocks noChangeAspect="1" noChangeArrowheads="1"/>
                    </pic:cNvPicPr>
                  </pic:nvPicPr>
                  <pic:blipFill>
                    <a:blip r:embed="rId6"/>
                    <a:srcRect/>
                    <a:stretch>
                      <a:fillRect/>
                    </a:stretch>
                  </pic:blipFill>
                  <pic:spPr bwMode="auto">
                    <a:xfrm>
                      <a:off x="0" y="0"/>
                      <a:ext cx="3014993" cy="4314281"/>
                    </a:xfrm>
                    <a:prstGeom prst="rect">
                      <a:avLst/>
                    </a:prstGeom>
                    <a:noFill/>
                    <a:ln w="9525">
                      <a:noFill/>
                      <a:miter lim="800000"/>
                      <a:headEnd/>
                      <a:tailEnd/>
                    </a:ln>
                  </pic:spPr>
                </pic:pic>
              </a:graphicData>
            </a:graphic>
          </wp:inline>
        </w:drawing>
      </w:r>
    </w:p>
    <w:p w:rsidR="00E465B3" w:rsidRPr="00413228" w:rsidRDefault="00413228" w:rsidP="00413228">
      <w:pPr>
        <w:jc w:val="center"/>
        <w:rPr>
          <w:rFonts w:ascii="Times New Roman" w:hAnsi="Times New Roman" w:cs="Times New Roman"/>
          <w:sz w:val="24"/>
          <w:szCs w:val="24"/>
          <w:shd w:val="clear" w:color="auto" w:fill="FFFFFF"/>
        </w:rPr>
      </w:pPr>
      <w:r>
        <w:rPr>
          <w:noProof/>
        </w:rPr>
        <w:drawing>
          <wp:inline distT="0" distB="0" distL="0" distR="0">
            <wp:extent cx="5940425" cy="3958376"/>
            <wp:effectExtent l="19050" t="0" r="3175" b="0"/>
            <wp:docPr id="22" name="Рисунок 22" descr="http://historybiz.ru/assets/images/nominanty/kurlin-georg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historybiz.ru/assets/images/nominanty/kurlin-georgij.jpg"/>
                    <pic:cNvPicPr>
                      <a:picLocks noChangeAspect="1" noChangeArrowheads="1"/>
                    </pic:cNvPicPr>
                  </pic:nvPicPr>
                  <pic:blipFill>
                    <a:blip r:embed="rId7"/>
                    <a:srcRect/>
                    <a:stretch>
                      <a:fillRect/>
                    </a:stretch>
                  </pic:blipFill>
                  <pic:spPr bwMode="auto">
                    <a:xfrm>
                      <a:off x="0" y="0"/>
                      <a:ext cx="5940425" cy="3958376"/>
                    </a:xfrm>
                    <a:prstGeom prst="rect">
                      <a:avLst/>
                    </a:prstGeom>
                    <a:noFill/>
                    <a:ln w="9525">
                      <a:noFill/>
                      <a:miter lim="800000"/>
                      <a:headEnd/>
                      <a:tailEnd/>
                    </a:ln>
                  </pic:spPr>
                </pic:pic>
              </a:graphicData>
            </a:graphic>
          </wp:inline>
        </w:drawing>
      </w:r>
    </w:p>
    <w:p w:rsidR="00E465B3" w:rsidRPr="00413228" w:rsidRDefault="00E465B3" w:rsidP="00413228">
      <w:pPr>
        <w:pStyle w:val="a3"/>
        <w:jc w:val="both"/>
        <w:rPr>
          <w:color w:val="3C2C2C"/>
        </w:rPr>
      </w:pPr>
      <w:r w:rsidRPr="00413228">
        <w:rPr>
          <w:color w:val="3C2C2C"/>
        </w:rPr>
        <w:lastRenderedPageBreak/>
        <w:t xml:space="preserve">Г.И. </w:t>
      </w:r>
      <w:proofErr w:type="spellStart"/>
      <w:r w:rsidRPr="00413228">
        <w:rPr>
          <w:color w:val="3C2C2C"/>
        </w:rPr>
        <w:t>Курлин</w:t>
      </w:r>
      <w:proofErr w:type="spellEnd"/>
      <w:r w:rsidRPr="00413228">
        <w:rPr>
          <w:color w:val="3C2C2C"/>
        </w:rPr>
        <w:t xml:space="preserve"> входил  в состав совета Самарского общества взаимного кредита (учреждено 10 ноября 1873 года). С 1879 по 1893 год он также являлся членом учетного комитета </w:t>
      </w:r>
      <w:proofErr w:type="spellStart"/>
      <w:r w:rsidRPr="00413228">
        <w:rPr>
          <w:color w:val="3C2C2C"/>
        </w:rPr>
        <w:t>Волжско</w:t>
      </w:r>
      <w:proofErr w:type="spellEnd"/>
      <w:r w:rsidRPr="00413228">
        <w:rPr>
          <w:color w:val="3C2C2C"/>
        </w:rPr>
        <w:t xml:space="preserve">–Камского коммерческого банка и гласным Самарской городской Думы. С 1886 по 1894 год Георгий Иванович – бессменный староста Успенской церкви, а также член комитета по сооружению Воскресенского Кафедрального собора. На его строительство он пожертвовал 5000 рублей, а </w:t>
      </w:r>
      <w:r w:rsidR="00413228" w:rsidRPr="00413228">
        <w:rPr>
          <w:color w:val="3C2C2C"/>
        </w:rPr>
        <w:t xml:space="preserve">его брат </w:t>
      </w:r>
      <w:r w:rsidRPr="00413228">
        <w:rPr>
          <w:color w:val="3C2C2C"/>
        </w:rPr>
        <w:t xml:space="preserve">Константин </w:t>
      </w:r>
      <w:proofErr w:type="spellStart"/>
      <w:r w:rsidRPr="00413228">
        <w:rPr>
          <w:color w:val="3C2C2C"/>
        </w:rPr>
        <w:t>Курлин</w:t>
      </w:r>
      <w:proofErr w:type="spellEnd"/>
      <w:r w:rsidRPr="00413228">
        <w:rPr>
          <w:color w:val="3C2C2C"/>
        </w:rPr>
        <w:t xml:space="preserve"> – 1000 рублей.</w:t>
      </w:r>
    </w:p>
    <w:p w:rsidR="00413228" w:rsidRPr="00413228" w:rsidRDefault="00E465B3" w:rsidP="00413228">
      <w:pPr>
        <w:pStyle w:val="a3"/>
        <w:jc w:val="both"/>
        <w:rPr>
          <w:color w:val="3C2C2C"/>
        </w:rPr>
      </w:pPr>
      <w:r w:rsidRPr="00413228">
        <w:rPr>
          <w:color w:val="3C2C2C"/>
        </w:rPr>
        <w:t xml:space="preserve">На часовню Митрополита Алексия, сооружаемую в конце Воскресенского спуска (ныне улица Пионерская) в память 900-летия крещения Руси, 6 мая 1890 года был установлен крест, изготовленный на заводе Постникова в Москве на средства Г.И. </w:t>
      </w:r>
      <w:proofErr w:type="spellStart"/>
      <w:r w:rsidRPr="00413228">
        <w:rPr>
          <w:color w:val="3C2C2C"/>
        </w:rPr>
        <w:t>Курлина</w:t>
      </w:r>
      <w:proofErr w:type="spellEnd"/>
      <w:r w:rsidRPr="00413228">
        <w:rPr>
          <w:color w:val="3C2C2C"/>
        </w:rPr>
        <w:t xml:space="preserve"> (700 рублей)</w:t>
      </w:r>
      <w:r w:rsidR="00413228" w:rsidRPr="00413228">
        <w:rPr>
          <w:color w:val="3C2C2C"/>
        </w:rPr>
        <w:t xml:space="preserve">. </w:t>
      </w:r>
    </w:p>
    <w:p w:rsidR="00367518" w:rsidRDefault="00413228" w:rsidP="00413228">
      <w:pPr>
        <w:pStyle w:val="a3"/>
        <w:jc w:val="both"/>
        <w:rPr>
          <w:color w:val="3C2C2C"/>
        </w:rPr>
      </w:pPr>
      <w:r w:rsidRPr="00413228">
        <w:rPr>
          <w:color w:val="3C2C2C"/>
        </w:rPr>
        <w:t xml:space="preserve">В последние годы своей жизни он также был почетным смотрителем городского четырёхклассного училища и попечителем Александровской общественной богадельни. За активную общественную деятельность, и, в первую очередь, за непрерывное пятнадцатилетнее пребывание в I купеческой гильдии, в 1891 году он получил звание потомственного почетного гражданина, распространившееся на всех членов  семьи. Мария Захаровна </w:t>
      </w:r>
      <w:proofErr w:type="spellStart"/>
      <w:r w:rsidRPr="00413228">
        <w:rPr>
          <w:color w:val="3C2C2C"/>
        </w:rPr>
        <w:t>Курлина</w:t>
      </w:r>
      <w:proofErr w:type="spellEnd"/>
      <w:r w:rsidRPr="00413228">
        <w:rPr>
          <w:color w:val="3C2C2C"/>
        </w:rPr>
        <w:t xml:space="preserve"> в это же время занималась благотворительностью и состояла членом правления Самарского общества Красного Креста</w:t>
      </w:r>
      <w:r w:rsidR="00367518">
        <w:rPr>
          <w:color w:val="3C2C2C"/>
        </w:rPr>
        <w:t>.</w:t>
      </w:r>
      <w:r w:rsidRPr="00413228">
        <w:rPr>
          <w:color w:val="3C2C2C"/>
        </w:rPr>
        <w:t> </w:t>
      </w:r>
    </w:p>
    <w:p w:rsidR="00413228" w:rsidRPr="00413228" w:rsidRDefault="00367518" w:rsidP="00413228">
      <w:pPr>
        <w:pStyle w:val="a3"/>
        <w:jc w:val="both"/>
        <w:rPr>
          <w:color w:val="3C2C2C"/>
        </w:rPr>
      </w:pPr>
      <w:r>
        <w:rPr>
          <w:noProof/>
        </w:rPr>
        <w:drawing>
          <wp:inline distT="0" distB="0" distL="0" distR="0">
            <wp:extent cx="5940425" cy="4708140"/>
            <wp:effectExtent l="19050" t="0" r="3175" b="0"/>
            <wp:docPr id="25" name="Рисунок 25" descr="http://xn----7sbbaazuatxpyidedi7gqh.xn--p1ai/i/personalii/Kurlin/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xn----7sbbaazuatxpyidedi7gqh.xn--p1ai/i/personalii/Kurlin/11.jpg"/>
                    <pic:cNvPicPr>
                      <a:picLocks noChangeAspect="1" noChangeArrowheads="1"/>
                    </pic:cNvPicPr>
                  </pic:nvPicPr>
                  <pic:blipFill>
                    <a:blip r:embed="rId8"/>
                    <a:srcRect/>
                    <a:stretch>
                      <a:fillRect/>
                    </a:stretch>
                  </pic:blipFill>
                  <pic:spPr bwMode="auto">
                    <a:xfrm>
                      <a:off x="0" y="0"/>
                      <a:ext cx="5940425" cy="4708140"/>
                    </a:xfrm>
                    <a:prstGeom prst="rect">
                      <a:avLst/>
                    </a:prstGeom>
                    <a:noFill/>
                    <a:ln w="9525">
                      <a:noFill/>
                      <a:miter lim="800000"/>
                      <a:headEnd/>
                      <a:tailEnd/>
                    </a:ln>
                  </pic:spPr>
                </pic:pic>
              </a:graphicData>
            </a:graphic>
          </wp:inline>
        </w:drawing>
      </w:r>
    </w:p>
    <w:p w:rsidR="00E465B3" w:rsidRPr="00413228" w:rsidRDefault="00413228" w:rsidP="00413228">
      <w:pPr>
        <w:pStyle w:val="a3"/>
        <w:jc w:val="both"/>
        <w:rPr>
          <w:color w:val="3C2C2C"/>
        </w:rPr>
      </w:pPr>
      <w:r w:rsidRPr="00413228">
        <w:rPr>
          <w:color w:val="3C2C2C"/>
        </w:rPr>
        <w:t xml:space="preserve">Сын  </w:t>
      </w:r>
      <w:proofErr w:type="spellStart"/>
      <w:r w:rsidRPr="00413228">
        <w:rPr>
          <w:color w:val="3C2C2C"/>
        </w:rPr>
        <w:t>Курлиных</w:t>
      </w:r>
      <w:proofErr w:type="spellEnd"/>
      <w:r w:rsidRPr="00413228">
        <w:rPr>
          <w:color w:val="3C2C2C"/>
        </w:rPr>
        <w:t xml:space="preserve"> после окончания гимназии скоропостижно скончался от тифа. После этого его мать Мария Захаровна </w:t>
      </w:r>
      <w:proofErr w:type="spellStart"/>
      <w:r w:rsidRPr="00413228">
        <w:rPr>
          <w:color w:val="3C2C2C"/>
        </w:rPr>
        <w:t>Курлина</w:t>
      </w:r>
      <w:proofErr w:type="spellEnd"/>
      <w:r w:rsidRPr="00413228">
        <w:rPr>
          <w:color w:val="3C2C2C"/>
        </w:rPr>
        <w:t xml:space="preserve">, желая увековечить память о сыне, осенью 1895 года пожертвовала Самарскому обществу поощрения образования 13 тысяч рублей для учреждения стипендий. Из них 7000 рублей пошли на стипендию для слушателей одного </w:t>
      </w:r>
      <w:r w:rsidRPr="00413228">
        <w:rPr>
          <w:color w:val="3C2C2C"/>
        </w:rPr>
        <w:lastRenderedPageBreak/>
        <w:t xml:space="preserve">из высших учебных заведений, а остальные на две стипендии по три тысячи для бедных воспитанников Самарской классической гимназии, не освобожденных от взноса платы за обучение. Высочайшее соизволение Государя Императора на учреждение трех стипендий имени Дмитрия Георгиевича </w:t>
      </w:r>
      <w:proofErr w:type="spellStart"/>
      <w:r w:rsidRPr="00413228">
        <w:rPr>
          <w:color w:val="3C2C2C"/>
        </w:rPr>
        <w:t>Курлина</w:t>
      </w:r>
      <w:proofErr w:type="spellEnd"/>
      <w:r w:rsidRPr="00413228">
        <w:rPr>
          <w:color w:val="3C2C2C"/>
        </w:rPr>
        <w:t xml:space="preserve"> было получено 3 апреля 1897 года.</w:t>
      </w:r>
    </w:p>
    <w:p w:rsidR="00413228" w:rsidRPr="00413228" w:rsidRDefault="00413228" w:rsidP="00413228">
      <w:pPr>
        <w:pStyle w:val="a3"/>
        <w:jc w:val="both"/>
        <w:rPr>
          <w:color w:val="3C2C2C"/>
        </w:rPr>
      </w:pPr>
    </w:p>
    <w:p w:rsidR="00E465B3" w:rsidRPr="000641B5" w:rsidRDefault="00E465B3" w:rsidP="00CB0BC4">
      <w:pPr>
        <w:jc w:val="both"/>
        <w:rPr>
          <w:rFonts w:ascii="Times New Roman" w:hAnsi="Times New Roman" w:cs="Times New Roman"/>
          <w:sz w:val="24"/>
          <w:szCs w:val="24"/>
          <w:shd w:val="clear" w:color="auto" w:fill="FFFFFF"/>
        </w:rPr>
      </w:pPr>
    </w:p>
    <w:p w:rsidR="00CB0BC4" w:rsidRPr="00CB0BC4" w:rsidRDefault="00CB0BC4" w:rsidP="00CB0BC4">
      <w:pPr>
        <w:pStyle w:val="a4"/>
        <w:jc w:val="both"/>
        <w:rPr>
          <w:rFonts w:ascii="Times New Roman" w:hAnsi="Times New Roman" w:cs="Times New Roman"/>
          <w:sz w:val="24"/>
          <w:szCs w:val="24"/>
        </w:rPr>
      </w:pPr>
    </w:p>
    <w:p w:rsidR="00CB0BC4" w:rsidRPr="00CB0BC4" w:rsidRDefault="00CB0BC4" w:rsidP="00CB0BC4">
      <w:pPr>
        <w:pStyle w:val="a4"/>
        <w:jc w:val="both"/>
        <w:rPr>
          <w:rFonts w:ascii="Times New Roman" w:hAnsi="Times New Roman" w:cs="Times New Roman"/>
          <w:sz w:val="24"/>
          <w:szCs w:val="24"/>
        </w:rPr>
      </w:pPr>
    </w:p>
    <w:sectPr w:rsidR="00CB0BC4" w:rsidRPr="00CB0BC4" w:rsidSect="00E465B3">
      <w:pgSz w:w="11906" w:h="16838"/>
      <w:pgMar w:top="1135"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A738BF"/>
    <w:multiLevelType w:val="multilevel"/>
    <w:tmpl w:val="615A4F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213C2C"/>
    <w:multiLevelType w:val="multilevel"/>
    <w:tmpl w:val="696CC3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69D162D"/>
    <w:multiLevelType w:val="multilevel"/>
    <w:tmpl w:val="FCC0E7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9A80D50"/>
    <w:multiLevelType w:val="multilevel"/>
    <w:tmpl w:val="9B6600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C427CC2"/>
    <w:multiLevelType w:val="multilevel"/>
    <w:tmpl w:val="F8E64E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9305AF"/>
    <w:multiLevelType w:val="multilevel"/>
    <w:tmpl w:val="4F1C52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BD20103"/>
    <w:multiLevelType w:val="multilevel"/>
    <w:tmpl w:val="1C6CE5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FF3715D"/>
    <w:multiLevelType w:val="multilevel"/>
    <w:tmpl w:val="B9AEF7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4"/>
  </w:num>
  <w:num w:numId="4">
    <w:abstractNumId w:val="7"/>
  </w:num>
  <w:num w:numId="5">
    <w:abstractNumId w:val="2"/>
  </w:num>
  <w:num w:numId="6">
    <w:abstractNumId w:val="0"/>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useFELayout/>
  </w:compat>
  <w:rsids>
    <w:rsidRoot w:val="00C23D33"/>
    <w:rsid w:val="000152CA"/>
    <w:rsid w:val="000641B5"/>
    <w:rsid w:val="00367518"/>
    <w:rsid w:val="00413228"/>
    <w:rsid w:val="00741118"/>
    <w:rsid w:val="00A91A67"/>
    <w:rsid w:val="00BB0D82"/>
    <w:rsid w:val="00C23D33"/>
    <w:rsid w:val="00CB0BC4"/>
    <w:rsid w:val="00E46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B0BC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CB0BC4"/>
    <w:pPr>
      <w:spacing w:after="0" w:line="240" w:lineRule="auto"/>
    </w:pPr>
  </w:style>
  <w:style w:type="paragraph" w:styleId="a5">
    <w:name w:val="Balloon Text"/>
    <w:basedOn w:val="a"/>
    <w:link w:val="a6"/>
    <w:uiPriority w:val="99"/>
    <w:semiHidden/>
    <w:unhideWhenUsed/>
    <w:rsid w:val="00CB0BC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B0BC4"/>
    <w:rPr>
      <w:rFonts w:ascii="Tahoma" w:hAnsi="Tahoma" w:cs="Tahoma"/>
      <w:sz w:val="16"/>
      <w:szCs w:val="16"/>
    </w:rPr>
  </w:style>
  <w:style w:type="character" w:styleId="a7">
    <w:name w:val="Strong"/>
    <w:basedOn w:val="a0"/>
    <w:uiPriority w:val="22"/>
    <w:qFormat/>
    <w:rsid w:val="00BB0D82"/>
    <w:rPr>
      <w:b/>
      <w:bCs/>
    </w:rPr>
  </w:style>
  <w:style w:type="character" w:customStyle="1" w:styleId="hcc">
    <w:name w:val="hcc"/>
    <w:basedOn w:val="a0"/>
    <w:rsid w:val="00BB0D82"/>
  </w:style>
</w:styles>
</file>

<file path=word/webSettings.xml><?xml version="1.0" encoding="utf-8"?>
<w:webSettings xmlns:r="http://schemas.openxmlformats.org/officeDocument/2006/relationships" xmlns:w="http://schemas.openxmlformats.org/wordprocessingml/2006/main">
  <w:divs>
    <w:div w:id="336617112">
      <w:bodyDiv w:val="1"/>
      <w:marLeft w:val="0"/>
      <w:marRight w:val="0"/>
      <w:marTop w:val="0"/>
      <w:marBottom w:val="0"/>
      <w:divBdr>
        <w:top w:val="none" w:sz="0" w:space="0" w:color="auto"/>
        <w:left w:val="none" w:sz="0" w:space="0" w:color="auto"/>
        <w:bottom w:val="none" w:sz="0" w:space="0" w:color="auto"/>
        <w:right w:val="none" w:sz="0" w:space="0" w:color="auto"/>
      </w:divBdr>
    </w:div>
    <w:div w:id="379600372">
      <w:bodyDiv w:val="1"/>
      <w:marLeft w:val="0"/>
      <w:marRight w:val="0"/>
      <w:marTop w:val="0"/>
      <w:marBottom w:val="0"/>
      <w:divBdr>
        <w:top w:val="none" w:sz="0" w:space="0" w:color="auto"/>
        <w:left w:val="none" w:sz="0" w:space="0" w:color="auto"/>
        <w:bottom w:val="none" w:sz="0" w:space="0" w:color="auto"/>
        <w:right w:val="none" w:sz="0" w:space="0" w:color="auto"/>
      </w:divBdr>
    </w:div>
    <w:div w:id="861475964">
      <w:bodyDiv w:val="1"/>
      <w:marLeft w:val="0"/>
      <w:marRight w:val="0"/>
      <w:marTop w:val="0"/>
      <w:marBottom w:val="0"/>
      <w:divBdr>
        <w:top w:val="none" w:sz="0" w:space="0" w:color="auto"/>
        <w:left w:val="none" w:sz="0" w:space="0" w:color="auto"/>
        <w:bottom w:val="none" w:sz="0" w:space="0" w:color="auto"/>
        <w:right w:val="none" w:sz="0" w:space="0" w:color="auto"/>
      </w:divBdr>
    </w:div>
    <w:div w:id="1423182507">
      <w:bodyDiv w:val="1"/>
      <w:marLeft w:val="0"/>
      <w:marRight w:val="0"/>
      <w:marTop w:val="0"/>
      <w:marBottom w:val="0"/>
      <w:divBdr>
        <w:top w:val="none" w:sz="0" w:space="0" w:color="auto"/>
        <w:left w:val="none" w:sz="0" w:space="0" w:color="auto"/>
        <w:bottom w:val="none" w:sz="0" w:space="0" w:color="auto"/>
        <w:right w:val="none" w:sz="0" w:space="0" w:color="auto"/>
      </w:divBdr>
    </w:div>
    <w:div w:id="1508789843">
      <w:bodyDiv w:val="1"/>
      <w:marLeft w:val="0"/>
      <w:marRight w:val="0"/>
      <w:marTop w:val="0"/>
      <w:marBottom w:val="0"/>
      <w:divBdr>
        <w:top w:val="none" w:sz="0" w:space="0" w:color="auto"/>
        <w:left w:val="none" w:sz="0" w:space="0" w:color="auto"/>
        <w:bottom w:val="none" w:sz="0" w:space="0" w:color="auto"/>
        <w:right w:val="none" w:sz="0" w:space="0" w:color="auto"/>
      </w:divBdr>
    </w:div>
    <w:div w:id="1545822792">
      <w:bodyDiv w:val="1"/>
      <w:marLeft w:val="0"/>
      <w:marRight w:val="0"/>
      <w:marTop w:val="0"/>
      <w:marBottom w:val="0"/>
      <w:divBdr>
        <w:top w:val="none" w:sz="0" w:space="0" w:color="auto"/>
        <w:left w:val="none" w:sz="0" w:space="0" w:color="auto"/>
        <w:bottom w:val="none" w:sz="0" w:space="0" w:color="auto"/>
        <w:right w:val="none" w:sz="0" w:space="0" w:color="auto"/>
      </w:divBdr>
    </w:div>
    <w:div w:id="1846286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E1F68-87C7-46F2-A885-1BFA3E761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291</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primenko</dc:creator>
  <cp:lastModifiedBy>elena primenko</cp:lastModifiedBy>
  <cp:revision>2</cp:revision>
  <dcterms:created xsi:type="dcterms:W3CDTF">2018-11-11T20:04:00Z</dcterms:created>
  <dcterms:modified xsi:type="dcterms:W3CDTF">2018-11-11T20:04:00Z</dcterms:modified>
</cp:coreProperties>
</file>